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DISTRICT 34 AGENDA – April 9th, 2024</w:t>
      </w:r>
    </w:p>
    <w:p w:rsidR="00000000" w:rsidDel="00000000" w:rsidP="00000000" w:rsidRDefault="00000000" w:rsidRPr="00000000" w14:paraId="0000000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PO 271 Cary NC 27511</w:t>
      </w:r>
      <w:r w:rsidDel="00000000" w:rsidR="00000000" w:rsidRPr="00000000">
        <w:rPr>
          <w:rtl w:val="0"/>
        </w:rPr>
      </w:r>
    </w:p>
    <w:p w:rsidR="00000000" w:rsidDel="00000000" w:rsidP="00000000" w:rsidRDefault="00000000" w:rsidRPr="00000000" w14:paraId="0000000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Opening</w:t>
      </w:r>
    </w:p>
    <w:p w:rsidR="00000000" w:rsidDel="00000000" w:rsidP="00000000" w:rsidRDefault="00000000" w:rsidRPr="00000000" w14:paraId="00000005">
      <w:pPr>
        <w:numPr>
          <w:ilvl w:val="0"/>
          <w:numId w:val="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Serenity Prayer</w:t>
      </w:r>
    </w:p>
    <w:p w:rsidR="00000000" w:rsidDel="00000000" w:rsidP="00000000" w:rsidRDefault="00000000" w:rsidRPr="00000000" w14:paraId="00000006">
      <w:pPr>
        <w:numPr>
          <w:ilvl w:val="0"/>
          <w:numId w:val="10"/>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Long form of Tradition 4 - </w:t>
      </w:r>
    </w:p>
    <w:p w:rsidR="00000000" w:rsidDel="00000000" w:rsidP="00000000" w:rsidRDefault="00000000" w:rsidRPr="00000000" w14:paraId="00000007">
      <w:pPr>
        <w:numPr>
          <w:ilvl w:val="0"/>
          <w:numId w:val="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District Purpose - </w:t>
      </w:r>
    </w:p>
    <w:p w:rsidR="00000000" w:rsidDel="00000000" w:rsidP="00000000" w:rsidRDefault="00000000" w:rsidRPr="00000000" w14:paraId="00000008">
      <w:pPr>
        <w:numPr>
          <w:ilvl w:val="0"/>
          <w:numId w:val="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Concept 4 and Joke - Daryl</w:t>
      </w:r>
    </w:p>
    <w:p w:rsidR="00000000" w:rsidDel="00000000" w:rsidP="00000000" w:rsidRDefault="00000000" w:rsidRPr="00000000" w14:paraId="00000009">
      <w:pPr>
        <w:numPr>
          <w:ilvl w:val="1"/>
          <w:numId w:val="2"/>
        </w:numPr>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Next Month: Concept 5 - </w:t>
      </w:r>
    </w:p>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Introductions</w:t>
      </w:r>
      <w:r w:rsidDel="00000000" w:rsidR="00000000" w:rsidRPr="00000000">
        <w:rPr>
          <w:rtl w:val="0"/>
        </w:rPr>
      </w:r>
    </w:p>
    <w:p w:rsidR="00000000" w:rsidDel="00000000" w:rsidP="00000000" w:rsidRDefault="00000000" w:rsidRPr="00000000" w14:paraId="0000000B">
      <w:pPr>
        <w:numPr>
          <w:ilvl w:val="0"/>
          <w:numId w:val="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Welcome New GSR’s</w:t>
      </w:r>
    </w:p>
    <w:p w:rsidR="00000000" w:rsidDel="00000000" w:rsidP="00000000" w:rsidRDefault="00000000" w:rsidRPr="00000000" w14:paraId="0000000C">
      <w:pPr>
        <w:numPr>
          <w:ilvl w:val="0"/>
          <w:numId w:val="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Introductions</w:t>
      </w:r>
    </w:p>
    <w:p w:rsidR="00000000" w:rsidDel="00000000" w:rsidP="00000000" w:rsidRDefault="00000000" w:rsidRPr="00000000" w14:paraId="0000000D">
      <w:pPr>
        <w:numPr>
          <w:ilvl w:val="0"/>
          <w:numId w:val="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Recognize AA Anniversaries (birthday envelopes)</w:t>
      </w:r>
    </w:p>
    <w:p w:rsidR="00000000" w:rsidDel="00000000" w:rsidP="00000000" w:rsidRDefault="00000000" w:rsidRPr="00000000" w14:paraId="0000000E">
      <w:pPr>
        <w:numPr>
          <w:ilvl w:val="1"/>
          <w:numId w:val="2"/>
        </w:numPr>
        <w:ind w:left="1440" w:hanging="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Registrar Report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0">
      <w:pPr>
        <w:numPr>
          <w:ilvl w:val="0"/>
          <w:numId w:val="2"/>
        </w:numPr>
        <w:ind w:left="720" w:hanging="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Intergroup Liaison</w:t>
      </w:r>
    </w:p>
    <w:p w:rsidR="00000000" w:rsidDel="00000000" w:rsidP="00000000" w:rsidRDefault="00000000" w:rsidRPr="00000000" w14:paraId="00000012">
      <w:pPr>
        <w:numPr>
          <w:ilvl w:val="0"/>
          <w:numId w:val="12"/>
        </w:numPr>
        <w:ind w:left="720" w:hanging="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Secretary Report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4">
      <w:pPr>
        <w:ind w:firstLine="360"/>
        <w:rPr>
          <w:rFonts w:ascii="Arial" w:cs="Arial" w:eastAsia="Arial" w:hAnsi="Arial"/>
          <w:sz w:val="20"/>
          <w:szCs w:val="20"/>
        </w:rPr>
      </w:pPr>
      <w:r w:rsidDel="00000000" w:rsidR="00000000" w:rsidRPr="00000000">
        <w:rPr>
          <w:rFonts w:ascii="Arial" w:cs="Arial" w:eastAsia="Arial" w:hAnsi="Arial"/>
          <w:sz w:val="20"/>
          <w:szCs w:val="20"/>
          <w:rtl w:val="0"/>
        </w:rPr>
        <w:t xml:space="preserve">Review and approve March minutes</w:t>
      </w:r>
    </w:p>
    <w:p w:rsidR="00000000" w:rsidDel="00000000" w:rsidP="00000000" w:rsidRDefault="00000000" w:rsidRPr="00000000" w14:paraId="00000015">
      <w:pPr>
        <w:numPr>
          <w:ilvl w:val="0"/>
          <w:numId w:val="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Moved: </w:t>
      </w:r>
    </w:p>
    <w:p w:rsidR="00000000" w:rsidDel="00000000" w:rsidP="00000000" w:rsidRDefault="00000000" w:rsidRPr="00000000" w14:paraId="00000016">
      <w:pPr>
        <w:numPr>
          <w:ilvl w:val="0"/>
          <w:numId w:val="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Second: </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Treasurer Report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8">
      <w:pPr>
        <w:ind w:firstLine="360"/>
        <w:rPr>
          <w:rFonts w:ascii="Arial" w:cs="Arial" w:eastAsia="Arial" w:hAnsi="Arial"/>
          <w:sz w:val="20"/>
          <w:szCs w:val="20"/>
        </w:rPr>
      </w:pPr>
      <w:r w:rsidDel="00000000" w:rsidR="00000000" w:rsidRPr="00000000">
        <w:rPr>
          <w:rFonts w:ascii="Arial" w:cs="Arial" w:eastAsia="Arial" w:hAnsi="Arial"/>
          <w:sz w:val="20"/>
          <w:szCs w:val="20"/>
          <w:rtl w:val="0"/>
        </w:rPr>
        <w:t xml:space="preserve">Review and approve March Treasurer Report</w:t>
      </w:r>
    </w:p>
    <w:p w:rsidR="00000000" w:rsidDel="00000000" w:rsidP="00000000" w:rsidRDefault="00000000" w:rsidRPr="00000000" w14:paraId="00000019">
      <w:pPr>
        <w:numPr>
          <w:ilvl w:val="0"/>
          <w:numId w:val="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Moved: </w:t>
      </w:r>
    </w:p>
    <w:p w:rsidR="00000000" w:rsidDel="00000000" w:rsidP="00000000" w:rsidRDefault="00000000" w:rsidRPr="00000000" w14:paraId="0000001A">
      <w:pPr>
        <w:numPr>
          <w:ilvl w:val="0"/>
          <w:numId w:val="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Second: </w:t>
      </w:r>
    </w:p>
    <w:p w:rsidR="00000000" w:rsidDel="00000000" w:rsidP="00000000" w:rsidRDefault="00000000" w:rsidRPr="00000000" w14:paraId="0000001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Website Committee Report</w:t>
      </w:r>
    </w:p>
    <w:p w:rsidR="00000000" w:rsidDel="00000000" w:rsidP="00000000" w:rsidRDefault="00000000" w:rsidRPr="00000000" w14:paraId="0000001C">
      <w:pPr>
        <w:numPr>
          <w:ilvl w:val="0"/>
          <w:numId w:val="6"/>
        </w:numPr>
        <w:ind w:left="720" w:hanging="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Alternate DCM Report</w:t>
      </w:r>
      <w:r w:rsidDel="00000000" w:rsidR="00000000" w:rsidRPr="00000000">
        <w:rPr>
          <w:rtl w:val="0"/>
        </w:rPr>
      </w:r>
    </w:p>
    <w:p w:rsidR="00000000" w:rsidDel="00000000" w:rsidP="00000000" w:rsidRDefault="00000000" w:rsidRPr="00000000" w14:paraId="0000001E">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GSR Orientation: It is recommended to attend the GSR school if you are a new GSR or a new alt GSR to become more familiar with your job and to ask any questions.  Please call Paul S  (919) 412-5615 or Brie G  (919) 561-7153 to set up a convenient time and place!</w:t>
      </w:r>
    </w:p>
    <w:p w:rsidR="00000000" w:rsidDel="00000000" w:rsidP="00000000" w:rsidRDefault="00000000" w:rsidRPr="00000000" w14:paraId="0000001F">
      <w:pPr>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April XX  next GSR orientation held digitally</w:t>
      </w:r>
    </w:p>
    <w:p w:rsidR="00000000" w:rsidDel="00000000" w:rsidP="00000000" w:rsidRDefault="00000000" w:rsidRPr="00000000" w14:paraId="0000002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DCM Report</w:t>
      </w:r>
    </w:p>
    <w:p w:rsidR="00000000" w:rsidDel="00000000" w:rsidP="00000000" w:rsidRDefault="00000000" w:rsidRPr="00000000" w14:paraId="00000021">
      <w:pPr>
        <w:numPr>
          <w:ilvl w:val="0"/>
          <w:numId w:val="7"/>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2024 Spring Assembly in Lake Junaluska, North Carolina</w:t>
      </w:r>
    </w:p>
    <w:p w:rsidR="00000000" w:rsidDel="00000000" w:rsidP="00000000" w:rsidRDefault="00000000" w:rsidRPr="00000000" w14:paraId="00000022">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May 17th-19th, 2024- Deadline to book April 17th</w:t>
      </w:r>
    </w:p>
    <w:p w:rsidR="00000000" w:rsidDel="00000000" w:rsidP="00000000" w:rsidRDefault="00000000" w:rsidRPr="00000000" w14:paraId="00000023">
      <w:pPr>
        <w:ind w:left="0" w:firstLine="0"/>
        <w:rPr>
          <w:rFonts w:ascii="Arial" w:cs="Arial" w:eastAsia="Arial" w:hAnsi="Arial"/>
          <w:sz w:val="20"/>
          <w:szCs w:val="20"/>
        </w:rPr>
      </w:pPr>
      <w:hyperlink r:id="rId6">
        <w:r w:rsidDel="00000000" w:rsidR="00000000" w:rsidRPr="00000000">
          <w:rPr>
            <w:rFonts w:ascii="Arial" w:cs="Arial" w:eastAsia="Arial" w:hAnsi="Arial"/>
            <w:color w:val="1155cc"/>
            <w:sz w:val="20"/>
            <w:szCs w:val="20"/>
            <w:u w:val="single"/>
            <w:rtl w:val="0"/>
          </w:rPr>
          <w:t xml:space="preserve">https://mail.google.com/mail/u/0?ui=2&amp;ik=57689e0aba&amp;attid=0.1&amp;permmsgid=msg-a:r8835419584951942201&amp;th=18e589278429e01c&amp;view=att&amp;disp=inline&amp;realattid=f_ltyverx40</w:t>
        </w:r>
      </w:hyperlink>
      <w:r w:rsidDel="00000000" w:rsidR="00000000" w:rsidRPr="00000000">
        <w:rPr>
          <w:rtl w:val="0"/>
        </w:rPr>
      </w:r>
    </w:p>
    <w:p w:rsidR="00000000" w:rsidDel="00000000" w:rsidP="00000000" w:rsidRDefault="00000000" w:rsidRPr="00000000" w14:paraId="00000024">
      <w:pPr>
        <w:numPr>
          <w:ilvl w:val="0"/>
          <w:numId w:val="8"/>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Grape-a-thon</w:t>
      </w:r>
    </w:p>
    <w:p w:rsidR="00000000" w:rsidDel="00000000" w:rsidP="00000000" w:rsidRDefault="00000000" w:rsidRPr="00000000" w14:paraId="00000025">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April 20th from 10:30am-2pm</w:t>
      </w:r>
    </w:p>
    <w:p w:rsidR="00000000" w:rsidDel="00000000" w:rsidP="00000000" w:rsidRDefault="00000000" w:rsidRPr="00000000" w14:paraId="00000026">
      <w:pPr>
        <w:ind w:left="0" w:firstLine="0"/>
        <w:rPr>
          <w:rFonts w:ascii="Arial" w:cs="Arial" w:eastAsia="Arial" w:hAnsi="Arial"/>
          <w:sz w:val="20"/>
          <w:szCs w:val="20"/>
        </w:rPr>
      </w:pPr>
      <w:hyperlink r:id="rId7">
        <w:r w:rsidDel="00000000" w:rsidR="00000000" w:rsidRPr="00000000">
          <w:rPr>
            <w:rFonts w:ascii="Arial" w:cs="Arial" w:eastAsia="Arial" w:hAnsi="Arial"/>
            <w:color w:val="1155cc"/>
            <w:sz w:val="20"/>
            <w:szCs w:val="20"/>
            <w:u w:val="single"/>
            <w:rtl w:val="0"/>
          </w:rPr>
          <w:t xml:space="preserve">https://tiasspeakers.us20.list-manage.com/track/click?u=8220c3b7fea7316b121d48187&amp;id=91962e374f&amp;e=6158bcf6</w:t>
        </w:r>
      </w:hyperlink>
      <w:r w:rsidDel="00000000" w:rsidR="00000000" w:rsidRPr="00000000">
        <w:rPr>
          <w:rtl w:val="0"/>
        </w:rPr>
      </w:r>
    </w:p>
    <w:p w:rsidR="00000000" w:rsidDel="00000000" w:rsidP="00000000" w:rsidRDefault="00000000" w:rsidRPr="00000000" w14:paraId="00000027">
      <w:pPr>
        <w:numPr>
          <w:ilvl w:val="0"/>
          <w:numId w:val="4"/>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7th Annual National Corrections Conference</w:t>
      </w:r>
    </w:p>
    <w:p w:rsidR="00000000" w:rsidDel="00000000" w:rsidP="00000000" w:rsidRDefault="00000000" w:rsidRPr="00000000" w14:paraId="00000028">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November 8th-10th in Charlotte, North Carolina</w:t>
      </w:r>
      <w:r w:rsidDel="00000000" w:rsidR="00000000" w:rsidRPr="00000000">
        <w:rPr>
          <w:rtl w:val="0"/>
        </w:rPr>
      </w:r>
    </w:p>
    <w:p w:rsidR="00000000" w:rsidDel="00000000" w:rsidP="00000000" w:rsidRDefault="00000000" w:rsidRPr="00000000" w14:paraId="00000029">
      <w:pPr>
        <w:ind w:left="0" w:firstLine="0"/>
        <w:rPr>
          <w:rFonts w:ascii="Arial" w:cs="Arial" w:eastAsia="Arial" w:hAnsi="Arial"/>
          <w:sz w:val="20"/>
          <w:szCs w:val="20"/>
        </w:rPr>
      </w:pPr>
      <w:hyperlink r:id="rId8">
        <w:r w:rsidDel="00000000" w:rsidR="00000000" w:rsidRPr="00000000">
          <w:rPr>
            <w:rFonts w:ascii="Arial" w:cs="Arial" w:eastAsia="Arial" w:hAnsi="Arial"/>
            <w:color w:val="1155cc"/>
            <w:sz w:val="20"/>
            <w:szCs w:val="20"/>
            <w:u w:val="single"/>
            <w:rtl w:val="0"/>
          </w:rPr>
          <w:t xml:space="preserve">https://www.nationalcorrectionsconference.org/</w:t>
        </w:r>
      </w:hyperlink>
      <w:r w:rsidDel="00000000" w:rsidR="00000000" w:rsidRPr="00000000">
        <w:rPr>
          <w:rtl w:val="0"/>
        </w:rPr>
      </w:r>
    </w:p>
    <w:p w:rsidR="00000000" w:rsidDel="00000000" w:rsidP="00000000" w:rsidRDefault="00000000" w:rsidRPr="00000000" w14:paraId="0000002A">
      <w:pPr>
        <w:numPr>
          <w:ilvl w:val="0"/>
          <w:numId w:val="7"/>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77th North Carolina State Convention- Book by June 20th 2024</w:t>
      </w:r>
    </w:p>
    <w:p w:rsidR="00000000" w:rsidDel="00000000" w:rsidP="00000000" w:rsidRDefault="00000000" w:rsidRPr="00000000" w14:paraId="0000002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July 11th-14th, 2024</w:t>
      </w:r>
      <w:r w:rsidDel="00000000" w:rsidR="00000000" w:rsidRPr="00000000">
        <w:rPr>
          <w:rtl w:val="0"/>
        </w:rPr>
      </w:r>
    </w:p>
    <w:p w:rsidR="00000000" w:rsidDel="00000000" w:rsidP="00000000" w:rsidRDefault="00000000" w:rsidRPr="00000000" w14:paraId="0000002C">
      <w:pPr>
        <w:ind w:left="0" w:firstLine="0"/>
        <w:rPr>
          <w:rFonts w:ascii="Arial" w:cs="Arial" w:eastAsia="Arial" w:hAnsi="Arial"/>
          <w:sz w:val="20"/>
          <w:szCs w:val="20"/>
        </w:rPr>
      </w:pPr>
      <w:hyperlink r:id="rId9">
        <w:r w:rsidDel="00000000" w:rsidR="00000000" w:rsidRPr="00000000">
          <w:rPr>
            <w:rFonts w:ascii="Arial" w:cs="Arial" w:eastAsia="Arial" w:hAnsi="Arial"/>
            <w:color w:val="1155cc"/>
            <w:sz w:val="20"/>
            <w:szCs w:val="20"/>
            <w:u w:val="single"/>
            <w:rtl w:val="0"/>
          </w:rPr>
          <w:t xml:space="preserve">https://aanorthcarolina.org/wp-content/uploads/2024/02/77th-North-Carolina-State-Convention.jpg</w:t>
        </w:r>
      </w:hyperlink>
      <w:r w:rsidDel="00000000" w:rsidR="00000000" w:rsidRPr="00000000">
        <w:rPr>
          <w:rtl w:val="0"/>
        </w:rPr>
      </w:r>
    </w:p>
    <w:p w:rsidR="00000000" w:rsidDel="00000000" w:rsidP="00000000" w:rsidRDefault="00000000" w:rsidRPr="00000000" w14:paraId="0000002D">
      <w:pPr>
        <w:numPr>
          <w:ilvl w:val="0"/>
          <w:numId w:val="11"/>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District 34 Workshop- April 27th 2024 11am-2pm</w:t>
      </w:r>
    </w:p>
    <w:p w:rsidR="00000000" w:rsidDel="00000000" w:rsidP="00000000" w:rsidRDefault="00000000" w:rsidRPr="00000000" w14:paraId="0000002E">
      <w:pPr>
        <w:ind w:left="0" w:firstLine="0"/>
        <w:rPr>
          <w:rFonts w:ascii="Arial" w:cs="Arial" w:eastAsia="Arial" w:hAnsi="Arial"/>
          <w:sz w:val="20"/>
          <w:szCs w:val="20"/>
        </w:rPr>
      </w:pPr>
      <w:hyperlink r:id="rId10">
        <w:r w:rsidDel="00000000" w:rsidR="00000000" w:rsidRPr="00000000">
          <w:rPr>
            <w:rFonts w:ascii="Arial" w:cs="Arial" w:eastAsia="Arial" w:hAnsi="Arial"/>
            <w:color w:val="1155cc"/>
            <w:sz w:val="20"/>
            <w:szCs w:val="20"/>
            <w:u w:val="single"/>
            <w:rtl w:val="0"/>
          </w:rPr>
          <w:t xml:space="preserve">https://docs.google.com/document/d/1KFLdPSg1ylwUYeu8Fc0_uv-O2YBk0Rojtfn92oIwf9k/edit</w:t>
        </w:r>
      </w:hyperlink>
      <w:r w:rsidDel="00000000" w:rsidR="00000000" w:rsidRPr="00000000">
        <w:rPr>
          <w:rtl w:val="0"/>
        </w:rPr>
      </w:r>
    </w:p>
    <w:p w:rsidR="00000000" w:rsidDel="00000000" w:rsidP="00000000" w:rsidRDefault="00000000" w:rsidRPr="00000000" w14:paraId="0000002F">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Pre Conference Review</w:t>
      </w:r>
      <w:r w:rsidDel="00000000" w:rsidR="00000000" w:rsidRPr="00000000">
        <w:rPr>
          <w:rtl w:val="0"/>
        </w:rPr>
      </w:r>
    </w:p>
    <w:p w:rsidR="00000000" w:rsidDel="00000000" w:rsidP="00000000" w:rsidRDefault="00000000" w:rsidRPr="00000000" w14:paraId="0000003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Old Business</w:t>
      </w:r>
    </w:p>
    <w:p w:rsidR="00000000" w:rsidDel="00000000" w:rsidP="00000000" w:rsidRDefault="00000000" w:rsidRPr="00000000" w14:paraId="00000031">
      <w:pPr>
        <w:numPr>
          <w:ilvl w:val="0"/>
          <w:numId w:val="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Assembly background information review</w:t>
      </w:r>
    </w:p>
    <w:p w:rsidR="00000000" w:rsidDel="00000000" w:rsidP="00000000" w:rsidRDefault="00000000" w:rsidRPr="00000000" w14:paraId="00000032">
      <w:pPr>
        <w:numPr>
          <w:ilvl w:val="0"/>
          <w:numId w:val="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Review and approve 2024 Proposed Budget</w:t>
      </w:r>
      <w:r w:rsidDel="00000000" w:rsidR="00000000" w:rsidRPr="00000000">
        <w:rPr>
          <w:rtl w:val="0"/>
        </w:rPr>
      </w:r>
    </w:p>
    <w:p w:rsidR="00000000" w:rsidDel="00000000" w:rsidP="00000000" w:rsidRDefault="00000000" w:rsidRPr="00000000" w14:paraId="0000003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New Business</w:t>
      </w:r>
    </w:p>
    <w:p w:rsidR="00000000" w:rsidDel="00000000" w:rsidP="00000000" w:rsidRDefault="00000000" w:rsidRPr="00000000" w14:paraId="00000034">
      <w:pPr>
        <w:numPr>
          <w:ilvl w:val="0"/>
          <w:numId w:val="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Picnic Planning Committee</w:t>
      </w:r>
      <w:r w:rsidDel="00000000" w:rsidR="00000000" w:rsidRPr="00000000">
        <w:rPr>
          <w:rtl w:val="0"/>
        </w:rPr>
      </w:r>
    </w:p>
    <w:p w:rsidR="00000000" w:rsidDel="00000000" w:rsidP="00000000" w:rsidRDefault="00000000" w:rsidRPr="00000000" w14:paraId="0000003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Closing</w:t>
      </w:r>
    </w:p>
    <w:p w:rsidR="00000000" w:rsidDel="00000000" w:rsidP="00000000" w:rsidRDefault="00000000" w:rsidRPr="00000000" w14:paraId="00000036">
      <w:pPr>
        <w:numPr>
          <w:ilvl w:val="0"/>
          <w:numId w:val="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History Fact -</w:t>
      </w:r>
    </w:p>
    <w:p w:rsidR="00000000" w:rsidDel="00000000" w:rsidP="00000000" w:rsidRDefault="00000000" w:rsidRPr="00000000" w14:paraId="00000037">
      <w:pPr>
        <w:numPr>
          <w:ilvl w:val="1"/>
          <w:numId w:val="7"/>
        </w:numPr>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Next month - </w:t>
      </w:r>
    </w:p>
    <w:p w:rsidR="00000000" w:rsidDel="00000000" w:rsidP="00000000" w:rsidRDefault="00000000" w:rsidRPr="00000000" w14:paraId="00000038">
      <w:pPr>
        <w:numPr>
          <w:ilvl w:val="0"/>
          <w:numId w:val="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Pass the basket</w:t>
      </w:r>
    </w:p>
    <w:p w:rsidR="00000000" w:rsidDel="00000000" w:rsidP="00000000" w:rsidRDefault="00000000" w:rsidRPr="00000000" w14:paraId="00000039">
      <w:pPr>
        <w:numPr>
          <w:ilvl w:val="0"/>
          <w:numId w:val="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GSR Home Group Announcements</w:t>
      </w:r>
    </w:p>
    <w:p w:rsidR="00000000" w:rsidDel="00000000" w:rsidP="00000000" w:rsidRDefault="00000000" w:rsidRPr="00000000" w14:paraId="0000003A">
      <w:pPr>
        <w:numPr>
          <w:ilvl w:val="1"/>
          <w:numId w:val="2"/>
        </w:numPr>
        <w:ind w:left="1440" w:hanging="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numPr>
          <w:ilvl w:val="0"/>
          <w:numId w:val="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Responsibility Statement</w:t>
      </w:r>
    </w:p>
    <w:p w:rsidR="00000000" w:rsidDel="00000000" w:rsidP="00000000" w:rsidRDefault="00000000" w:rsidRPr="00000000" w14:paraId="0000003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Reminder:</w:t>
      </w:r>
      <w:r w:rsidDel="00000000" w:rsidR="00000000" w:rsidRPr="00000000">
        <w:rPr>
          <w:rFonts w:ascii="Arial" w:cs="Arial" w:eastAsia="Arial" w:hAnsi="Arial"/>
          <w:sz w:val="20"/>
          <w:szCs w:val="20"/>
          <w:rtl w:val="0"/>
        </w:rPr>
        <w:t xml:space="preserve"> Next District meeting is May 14th, 2024. Concept 5 study starts at 6:30pm. Meeting starts at 7:30pm at the Apex Masonic Lodge! </w:t>
      </w:r>
    </w:p>
    <w:p w:rsidR="00000000" w:rsidDel="00000000" w:rsidP="00000000" w:rsidRDefault="00000000" w:rsidRPr="00000000" w14:paraId="0000003D">
      <w:pPr>
        <w:pStyle w:val="Heading1"/>
        <w:spacing w:befor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District Purpose</w:t>
      </w:r>
    </w:p>
    <w:p w:rsidR="00000000" w:rsidDel="00000000" w:rsidP="00000000" w:rsidRDefault="00000000" w:rsidRPr="00000000" w14:paraId="0000003E">
      <w:pPr>
        <w:widowControl w:val="0"/>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0"/>
          <w:szCs w:val="20"/>
        </w:rPr>
      </w:pPr>
      <w:r w:rsidDel="00000000" w:rsidR="00000000" w:rsidRPr="00000000">
        <w:rPr>
          <w:rFonts w:ascii="Arial" w:cs="Arial" w:eastAsia="Arial" w:hAnsi="Arial"/>
          <w:sz w:val="20"/>
          <w:szCs w:val="20"/>
          <w:rtl w:val="0"/>
        </w:rPr>
        <w:t xml:space="preserve">The </w:t>
      </w:r>
      <w:r w:rsidDel="00000000" w:rsidR="00000000" w:rsidRPr="00000000">
        <w:rPr>
          <w:rFonts w:ascii="Arial" w:cs="Arial" w:eastAsia="Arial" w:hAnsi="Arial"/>
          <w:b w:val="1"/>
          <w:sz w:val="20"/>
          <w:szCs w:val="20"/>
          <w:rtl w:val="0"/>
        </w:rPr>
        <w:t xml:space="preserve">primary purpose</w:t>
      </w:r>
      <w:r w:rsidDel="00000000" w:rsidR="00000000" w:rsidRPr="00000000">
        <w:rPr>
          <w:rFonts w:ascii="Arial" w:cs="Arial" w:eastAsia="Arial" w:hAnsi="Arial"/>
          <w:sz w:val="20"/>
          <w:szCs w:val="20"/>
          <w:rtl w:val="0"/>
        </w:rPr>
        <w:t xml:space="preserve"> of our District Committee is two-fold.</w:t>
      </w:r>
    </w:p>
    <w:p w:rsidR="00000000" w:rsidDel="00000000" w:rsidP="00000000" w:rsidRDefault="00000000" w:rsidRPr="00000000" w14:paraId="0000003F">
      <w:pPr>
        <w:widowControl w:val="0"/>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widowControl w:val="0"/>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0"/>
          <w:szCs w:val="20"/>
        </w:rPr>
      </w:pPr>
      <w:r w:rsidDel="00000000" w:rsidR="00000000" w:rsidRPr="00000000">
        <w:rPr>
          <w:rFonts w:ascii="Arial" w:cs="Arial" w:eastAsia="Arial" w:hAnsi="Arial"/>
          <w:sz w:val="20"/>
          <w:szCs w:val="20"/>
          <w:rtl w:val="0"/>
        </w:rPr>
        <w:t xml:space="preserve">To fulfill Tradition 5, “Each group has but one primary purpose – to carry its message to the alcoholic who still suffers”, by supporting all the groups within our district.</w:t>
      </w:r>
    </w:p>
    <w:p w:rsidR="00000000" w:rsidDel="00000000" w:rsidP="00000000" w:rsidRDefault="00000000" w:rsidRPr="00000000" w14:paraId="00000041">
      <w:pPr>
        <w:widowControl w:val="0"/>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widowControl w:val="0"/>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0"/>
          <w:szCs w:val="20"/>
        </w:rPr>
      </w:pPr>
      <w:r w:rsidDel="00000000" w:rsidR="00000000" w:rsidRPr="00000000">
        <w:rPr>
          <w:rFonts w:ascii="Arial" w:cs="Arial" w:eastAsia="Arial" w:hAnsi="Arial"/>
          <w:sz w:val="20"/>
          <w:szCs w:val="20"/>
          <w:rtl w:val="0"/>
        </w:rPr>
        <w:t xml:space="preserve">To carry the voice of AA from the groups in our district to the AA General Service Conference and Area 51 Assembly by meeting regularly to discuss Conference and Assembly business as well as attending, participating in and voting at, Area Assemblies per our responsibility as stated in Concept 1 </w:t>
      </w:r>
    </w:p>
    <w:p w:rsidR="00000000" w:rsidDel="00000000" w:rsidP="00000000" w:rsidRDefault="00000000" w:rsidRPr="00000000" w14:paraId="00000043">
      <w:pPr>
        <w:widowControl w:val="0"/>
        <w:pBdr>
          <w:top w:color="000000" w:space="0" w:sz="0" w:val="none"/>
          <w:left w:color="000000" w:space="0" w:sz="0" w:val="none"/>
          <w:bottom w:color="000000" w:space="0" w:sz="0" w:val="none"/>
          <w:right w:color="000000" w:space="0" w:sz="0" w:val="none"/>
          <w:between w:color="000000" w:space="0" w:sz="0" w:val="none"/>
        </w:pBdr>
        <w:ind w:left="720" w:firstLine="0"/>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sz w:val="20"/>
          <w:szCs w:val="20"/>
          <w:rtl w:val="0"/>
        </w:rPr>
        <w:t xml:space="preserve">“The final responsibility and the ultimate authority for AA World Services should always reside in the collective conscience of our whole fellowship.”  </w:t>
      </w:r>
    </w:p>
    <w:p w:rsidR="00000000" w:rsidDel="00000000" w:rsidP="00000000" w:rsidRDefault="00000000" w:rsidRPr="00000000" w14:paraId="00000044">
      <w:pPr>
        <w:pStyle w:val="Heading2"/>
        <w:widowControl w:val="0"/>
        <w:pBdr>
          <w:top w:color="000000" w:space="0" w:sz="0" w:val="none"/>
          <w:left w:color="000000" w:space="0" w:sz="0" w:val="none"/>
          <w:bottom w:color="000000" w:space="0" w:sz="0" w:val="none"/>
          <w:right w:color="000000" w:space="0" w:sz="0" w:val="none"/>
          <w:between w:color="000000" w:space="0" w:sz="0" w:val="none"/>
        </w:pBdr>
        <w:spacing w:before="36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Tradition 4</w:t>
      </w:r>
    </w:p>
    <w:p w:rsidR="00000000" w:rsidDel="00000000" w:rsidP="00000000" w:rsidRDefault="00000000" w:rsidRPr="00000000" w14:paraId="00000045">
      <w:pPr>
        <w:widowControl w:val="0"/>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0"/>
          <w:szCs w:val="20"/>
        </w:rPr>
      </w:pPr>
      <w:r w:rsidDel="00000000" w:rsidR="00000000" w:rsidRPr="00000000">
        <w:rPr>
          <w:rFonts w:ascii="Arial" w:cs="Arial" w:eastAsia="Arial" w:hAnsi="Arial"/>
          <w:sz w:val="20"/>
          <w:szCs w:val="20"/>
          <w:rtl w:val="0"/>
        </w:rPr>
        <w:t xml:space="preserve">With respect to its own affairs, each A.A. group should be responsible to no other authority than its own conscience. But when its plans concern the welfare of neighboring groups also, those groups ought to be consulted. And no group, regional committee, or individual should ever take any action that might greatly affect A.A. as a whole without conferring with the Trustees of the General Service Board. On such issues our common welfare is paramount.</w:t>
      </w:r>
    </w:p>
    <w:p w:rsidR="00000000" w:rsidDel="00000000" w:rsidP="00000000" w:rsidRDefault="00000000" w:rsidRPr="00000000" w14:paraId="00000046">
      <w:pPr>
        <w:pStyle w:val="Heading2"/>
        <w:widowControl w:val="0"/>
        <w:pBdr>
          <w:top w:color="000000" w:space="0" w:sz="0" w:val="none"/>
          <w:left w:color="000000" w:space="0" w:sz="0" w:val="none"/>
          <w:bottom w:color="000000" w:space="0" w:sz="0" w:val="none"/>
          <w:right w:color="000000" w:space="0" w:sz="0" w:val="none"/>
          <w:between w:color="000000" w:space="0" w:sz="0" w:val="none"/>
        </w:pBdr>
        <w:spacing w:before="360" w:lineRule="auto"/>
        <w:rPr>
          <w:rFonts w:ascii="Arial" w:cs="Arial" w:eastAsia="Arial" w:hAnsi="Arial"/>
          <w:b w:val="1"/>
          <w:color w:val="000000"/>
          <w:sz w:val="20"/>
          <w:szCs w:val="20"/>
        </w:rPr>
      </w:pPr>
      <w:bookmarkStart w:colFirst="0" w:colLast="0" w:name="_db5ft5v4f6us" w:id="1"/>
      <w:bookmarkEnd w:id="1"/>
      <w:r w:rsidDel="00000000" w:rsidR="00000000" w:rsidRPr="00000000">
        <w:rPr>
          <w:rFonts w:ascii="Arial" w:cs="Arial" w:eastAsia="Arial" w:hAnsi="Arial"/>
          <w:b w:val="1"/>
          <w:color w:val="000000"/>
          <w:sz w:val="20"/>
          <w:szCs w:val="20"/>
          <w:rtl w:val="0"/>
        </w:rPr>
        <w:t xml:space="preserve">Concept 4</w:t>
      </w:r>
    </w:p>
    <w:p w:rsidR="00000000" w:rsidDel="00000000" w:rsidP="00000000" w:rsidRDefault="00000000" w:rsidRPr="00000000" w14:paraId="00000047">
      <w:pPr>
        <w:widowControl w:val="0"/>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0"/>
          <w:szCs w:val="20"/>
        </w:rPr>
      </w:pPr>
      <w:r w:rsidDel="00000000" w:rsidR="00000000" w:rsidRPr="00000000">
        <w:rPr>
          <w:rFonts w:ascii="Arial" w:cs="Arial" w:eastAsia="Arial" w:hAnsi="Arial"/>
          <w:sz w:val="20"/>
          <w:szCs w:val="20"/>
          <w:rtl w:val="0"/>
        </w:rPr>
        <w:t xml:space="preserve">Throughout our Conference structure, we ought to maintain at all responsible levels a traditional “Right of Participation,” taking care that each classification or group of our world servants shall be allowed a voting representation in reasonable proportion to the responsibility that each must discharge.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80" w:lineRule="auto"/>
    </w:pPr>
    <w:rPr>
      <w:rFonts w:ascii="Calibri" w:cs="Calibri" w:eastAsia="Calibri" w:hAnsi="Calibri"/>
      <w:b w:val="1"/>
      <w:color w:val="2f5496"/>
      <w:sz w:val="36"/>
      <w:szCs w:val="36"/>
    </w:rPr>
  </w:style>
  <w:style w:type="paragraph" w:styleId="Heading2">
    <w:name w:val="heading 2"/>
    <w:basedOn w:val="Normal"/>
    <w:next w:val="Normal"/>
    <w:pPr>
      <w:keepNext w:val="1"/>
      <w:keepLines w:val="1"/>
      <w:pageBreakBefore w:val="0"/>
      <w:spacing w:after="80" w:before="80" w:lineRule="auto"/>
    </w:pPr>
    <w:rPr>
      <w:color w:val="1155cc"/>
      <w:sz w:val="32"/>
      <w:szCs w:val="32"/>
    </w:rPr>
  </w:style>
  <w:style w:type="paragraph" w:styleId="Heading3">
    <w:name w:val="heading 3"/>
    <w:basedOn w:val="Normal"/>
    <w:next w:val="Normal"/>
    <w:pPr>
      <w:keepNext w:val="1"/>
      <w:keepLines w:val="1"/>
      <w:pageBreakBefore w:val="0"/>
      <w:spacing w:after="80" w:before="80" w:lineRule="auto"/>
    </w:pPr>
    <w:rPr>
      <w:color w:val="4a86e8"/>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docs.google.com/document/d/1KFLdPSg1ylwUYeu8Fc0_uv-O2YBk0Rojtfn92oIwf9k/edit" TargetMode="External"/><Relationship Id="rId9" Type="http://schemas.openxmlformats.org/officeDocument/2006/relationships/hyperlink" Target="https://aanorthcarolina.org/wp-content/uploads/2024/02/77th-North-Carolina-State-Convention.jpg" TargetMode="External"/><Relationship Id="rId5" Type="http://schemas.openxmlformats.org/officeDocument/2006/relationships/styles" Target="styles.xml"/><Relationship Id="rId6" Type="http://schemas.openxmlformats.org/officeDocument/2006/relationships/hyperlink" Target="https://mail.google.com/mail/u/0?ui=2&amp;ik=57689e0aba&amp;attid=0.1&amp;permmsgid=msg-a:r8835419584951942201&amp;th=18e589278429e01c&amp;view=att&amp;disp=inline&amp;realattid=f_ltyverx40" TargetMode="External"/><Relationship Id="rId7" Type="http://schemas.openxmlformats.org/officeDocument/2006/relationships/hyperlink" Target="https://tiasspeakers.us20.list-manage.com/track/click?u=8220c3b7fea7316b121d48187&amp;id=91962e374f&amp;e=6158bcf699" TargetMode="External"/><Relationship Id="rId8" Type="http://schemas.openxmlformats.org/officeDocument/2006/relationships/hyperlink" Target="https://www.nationalcorrectionsconferenc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